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  <w:t xml:space="preserve">4/25/2024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shd w:fill="ffffff" w:val="clear"/>
        <w:spacing w:after="0" w:before="0" w:line="240" w:lineRule="auto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Call to order &amp; agenda adoption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Approval of January minutes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Principal’s Message (Celebration, Vision of Booster; Intro of Advisor)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Financial Report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Membership Update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New Business: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before="0" w:line="24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Announce, accept further nominations, and approve slate of nominees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after="0" w:before="0" w:line="240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President: Walter Channel (self-nominated)</w:t>
      </w:r>
    </w:p>
    <w:p w:rsidR="00000000" w:rsidDel="00000000" w:rsidP="00000000" w:rsidRDefault="00000000" w:rsidRPr="00000000" w14:paraId="0000000C">
      <w:pPr>
        <w:keepLines w:val="0"/>
        <w:widowControl w:val="0"/>
        <w:numPr>
          <w:ilvl w:val="1"/>
          <w:numId w:val="1"/>
        </w:numPr>
        <w:shd w:fill="ffffff" w:val="clear"/>
        <w:spacing w:after="0" w:before="0" w:line="240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Co-Vice President: Vanessa Penor (self-nominated)</w:t>
      </w:r>
    </w:p>
    <w:p w:rsidR="00000000" w:rsidDel="00000000" w:rsidP="00000000" w:rsidRDefault="00000000" w:rsidRPr="00000000" w14:paraId="0000000D">
      <w:pPr>
        <w:keepLines w:val="0"/>
        <w:widowControl w:val="0"/>
        <w:numPr>
          <w:ilvl w:val="1"/>
          <w:numId w:val="1"/>
        </w:numPr>
        <w:shd w:fill="ffffff" w:val="clear"/>
        <w:spacing w:after="0" w:before="0" w:line="240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Co-Vice President: OPEN</w:t>
      </w:r>
    </w:p>
    <w:p w:rsidR="00000000" w:rsidDel="00000000" w:rsidP="00000000" w:rsidRDefault="00000000" w:rsidRPr="00000000" w14:paraId="0000000E">
      <w:pPr>
        <w:keepLines w:val="0"/>
        <w:widowControl w:val="0"/>
        <w:numPr>
          <w:ilvl w:val="1"/>
          <w:numId w:val="1"/>
        </w:numPr>
        <w:shd w:fill="ffffff" w:val="clear"/>
        <w:spacing w:after="0" w:before="0" w:line="240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Co-Treasurer: Mark Igama (self-nominated)</w:t>
      </w:r>
    </w:p>
    <w:p w:rsidR="00000000" w:rsidDel="00000000" w:rsidP="00000000" w:rsidRDefault="00000000" w:rsidRPr="00000000" w14:paraId="0000000F">
      <w:pPr>
        <w:keepLines w:val="0"/>
        <w:widowControl w:val="0"/>
        <w:numPr>
          <w:ilvl w:val="1"/>
          <w:numId w:val="1"/>
        </w:numPr>
        <w:shd w:fill="ffffff" w:val="clear"/>
        <w:spacing w:after="0" w:before="0" w:line="240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Co-Treasurer: Azaria Azene (self-nominated)</w:t>
      </w:r>
    </w:p>
    <w:p w:rsidR="00000000" w:rsidDel="00000000" w:rsidP="00000000" w:rsidRDefault="00000000" w:rsidRPr="00000000" w14:paraId="00000010">
      <w:pPr>
        <w:keepLines w:val="0"/>
        <w:widowControl w:val="0"/>
        <w:numPr>
          <w:ilvl w:val="1"/>
          <w:numId w:val="1"/>
        </w:numPr>
        <w:shd w:fill="ffffff" w:val="clear"/>
        <w:spacing w:after="0" w:before="0" w:line="240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Co-Secretary: OPEN</w:t>
      </w:r>
    </w:p>
    <w:p w:rsidR="00000000" w:rsidDel="00000000" w:rsidP="00000000" w:rsidRDefault="00000000" w:rsidRPr="00000000" w14:paraId="00000011">
      <w:pPr>
        <w:keepLines w:val="0"/>
        <w:widowControl w:val="0"/>
        <w:numPr>
          <w:ilvl w:val="1"/>
          <w:numId w:val="1"/>
        </w:numPr>
        <w:shd w:fill="ffffff" w:val="clear"/>
        <w:spacing w:after="0" w:before="0" w:line="240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Co-Secretary: OPEN</w:t>
      </w:r>
    </w:p>
    <w:p w:rsidR="00000000" w:rsidDel="00000000" w:rsidP="00000000" w:rsidRDefault="00000000" w:rsidRPr="00000000" w14:paraId="00000012">
      <w:pPr>
        <w:keepLines w:val="0"/>
        <w:widowControl w:val="0"/>
        <w:numPr>
          <w:ilvl w:val="1"/>
          <w:numId w:val="1"/>
        </w:numPr>
        <w:shd w:fill="ffffff" w:val="clear"/>
        <w:spacing w:after="0" w:before="0" w:line="240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Membership Director: Tina Pogue</w:t>
      </w:r>
    </w:p>
    <w:p w:rsidR="00000000" w:rsidDel="00000000" w:rsidP="00000000" w:rsidRDefault="00000000" w:rsidRPr="00000000" w14:paraId="00000013">
      <w:pPr>
        <w:keepLines w:val="0"/>
        <w:widowControl w:val="0"/>
        <w:numPr>
          <w:ilvl w:val="1"/>
          <w:numId w:val="1"/>
        </w:numPr>
        <w:shd w:fill="ffffff" w:val="clear"/>
        <w:spacing w:after="0" w:before="0" w:line="240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Member(s)-at-Large: Teri Tith (self-nominated)</w:t>
      </w:r>
    </w:p>
    <w:p w:rsidR="00000000" w:rsidDel="00000000" w:rsidP="00000000" w:rsidRDefault="00000000" w:rsidRPr="00000000" w14:paraId="00000014">
      <w:pPr>
        <w:keepLines w:val="0"/>
        <w:widowControl w:val="0"/>
        <w:shd w:fill="ffffff" w:val="clear"/>
        <w:spacing w:after="0" w:before="0"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Vote to approve nominees for each position (transition occurs between now and June 1)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of the order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4/24/2024 Minutes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Call to order 6:05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 attendance: Adrienne Jones (President), Tina Pogue (Co-Treasurer), Walter Channel, Azene Azaria, Mark Igama, Matt Fox, Holly Stewart, Vanessa Penor, Alana Hengtes, Mike Hengtes, Tina Tith, Dave Kellogg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President</w:t>
      </w:r>
      <w:r w:rsidDel="00000000" w:rsidR="00000000" w:rsidRPr="00000000">
        <w:rPr>
          <w:rtl w:val="0"/>
        </w:rPr>
        <w:t xml:space="preserve"> calls a motion to approve minutes. Vanessa motions. Azaria seconds. Passes unanimously.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2. Motion to approve the agenda. Vanessa Motions. Walter seconds. Passes unanimously.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3. Dave notes finances based on previous meeting financial report (which stated $360), minus approved payment of $125 to WSBCA for membership due, plus four new membership contributions of $80: $315.</w:t>
      </w:r>
    </w:p>
    <w:p w:rsidR="00000000" w:rsidDel="00000000" w:rsidP="00000000" w:rsidRDefault="00000000" w:rsidRPr="00000000" w14:paraId="0000001F">
      <w:pPr>
        <w:rPr>
          <w:color w:val="222222"/>
        </w:rPr>
      </w:pPr>
      <w:r w:rsidDel="00000000" w:rsidR="00000000" w:rsidRPr="00000000">
        <w:rPr>
          <w:rtl w:val="0"/>
        </w:rPr>
        <w:t xml:space="preserve">4. President speaks to accomplishments of HTBC up to this point and what she envisions as next steps. </w:t>
      </w:r>
      <w:r w:rsidDel="00000000" w:rsidR="00000000" w:rsidRPr="00000000">
        <w:rPr>
          <w:rtl w:val="0"/>
        </w:rPr>
        <w:t xml:space="preserve">President</w:t>
      </w:r>
      <w:r w:rsidDel="00000000" w:rsidR="00000000" w:rsidRPr="00000000">
        <w:rPr>
          <w:rtl w:val="0"/>
        </w:rPr>
        <w:t xml:space="preserve"> calls for a motion to approve nominees. Tina motions. Azaria seconds. President calls for vote on the approval of following positions/slate of nominees: </w:t>
      </w:r>
      <w:r w:rsidDel="00000000" w:rsidR="00000000" w:rsidRPr="00000000">
        <w:rPr>
          <w:color w:val="222222"/>
          <w:rtl w:val="0"/>
        </w:rPr>
        <w:t xml:space="preserve">President: Walter Channel (self-nominated) Co-Vice President: Vanessa Penor (self-nominated) Co-Treasurer: Mark Igama (self-nominated) Co-Treasurer: Azaria Azene (self-nominated) Membership Director: Tina Pogue Member(s)-at-Large: Teri Tith (self-nominated). Passes unanimously. </w:t>
      </w:r>
    </w:p>
    <w:p w:rsidR="00000000" w:rsidDel="00000000" w:rsidP="00000000" w:rsidRDefault="00000000" w:rsidRPr="00000000" w14:paraId="00000020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5. President notes the following HTBC positions remain open and can be filled in the future by appointment.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1"/>
        </w:numPr>
        <w:shd w:fill="ffffff" w:val="clear"/>
        <w:spacing w:line="24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Co-Vice President: 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shd w:fill="ffffff" w:val="clear"/>
        <w:spacing w:line="24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Co-Secretary: OPEN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hd w:fill="ffffff" w:val="clear"/>
        <w:spacing w:line="24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Co-Secretary: 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6. President calls for a vote to approve adding Walter Channel, Mark Igama, and Azaria Azene to the HTBC’s US bank account. Matt Fox asks for a point of information regarding who has access to bank account. President states that the President, and Co-Treasurers. Co-Treasurer Tina Pogue adds that the account is set up to require two signatures to withdraw funds. Tina motions. Walter seconds. Passes unanimously.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7. Good of the Order: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Mike Hengtes inquires on ASB and Booster relationship. President clarifies funding should not commingle. Team acknowledges further clarification/detail needed.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Dave introduces background on advisor, Sandi Trask, who will be able to support HTBC as an in-person advisor (in addition to Steve Beden from the WSBCA)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President suggests May meeting (with goal of solidifying transition). Tentative date set for May 16 at 6PM.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8. President calls motion to adjourn. Alana motions. Mike seconds. Unanimous. Adjourned at 6:51PM.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